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43" w:rsidRDefault="001A5243" w:rsidP="0097169A">
      <w:pPr>
        <w:jc w:val="both"/>
      </w:pPr>
      <w:r>
        <w:t xml:space="preserve">The first </w:t>
      </w:r>
      <w:r>
        <w:rPr>
          <w:color w:val="FF0000"/>
        </w:rPr>
        <w:t>t</w:t>
      </w:r>
      <w:r w:rsidRPr="00902566">
        <w:rPr>
          <w:color w:val="FF0000"/>
        </w:rPr>
        <w:t xml:space="preserve">echnical </w:t>
      </w:r>
      <w:r>
        <w:t>meeting of The Bangladesh Branch of The Royal Institute of Naval Architects (</w:t>
      </w:r>
      <w:r w:rsidRPr="00902566">
        <w:rPr>
          <w:color w:val="FF0000"/>
        </w:rPr>
        <w:t>BB</w:t>
      </w:r>
      <w:r>
        <w:t>RINA) was held on 18</w:t>
      </w:r>
      <w:r w:rsidRPr="0080662A">
        <w:rPr>
          <w:vertAlign w:val="superscript"/>
        </w:rPr>
        <w:t>th</w:t>
      </w:r>
      <w:r>
        <w:t xml:space="preserve"> August 2011 at Hotel Pan Pacific Sonargaon, Dhaka. Members of the </w:t>
      </w:r>
      <w:r w:rsidRPr="00902566">
        <w:rPr>
          <w:color w:val="FF0000"/>
        </w:rPr>
        <w:t>BBRINA</w:t>
      </w:r>
      <w:r>
        <w:t xml:space="preserve"> attended the meeting and the meeting was chaired by the </w:t>
      </w:r>
      <w:r w:rsidRPr="00902566">
        <w:rPr>
          <w:color w:val="FF0000"/>
        </w:rPr>
        <w:t>BBRINA Chairman</w:t>
      </w:r>
      <w:r>
        <w:t xml:space="preserve"> Dr. Abdullahel Baree.  The meeting was followed by Iftar. Two papers were presented in the technical session.  The first presentation was on ‘Concept Design of a Super yacht’ by a group of students (Mr. Abu Bakker Siddique, Mr. Haider and Mr. Anik Mahmud) of Level 4, Term 2  students of Department of Naval Architecture &amp; Marine Engineering, BUET. The second presentation was on ‘ Dynamics of Parallely moving ships’. The paper is presented by Professor Dr. Rafiqul Islam who is also the Vice Chairman of BBRINA.  The committee of The Bangladesh Branch of RINA took a few important decisions during the meeting. At the end the general secretary of the BBRINA Lt. Cdr. Mahbubar Rashid asked for vote of thanks and briefed the members about the guidelines for the upcoming technical meeting to be held at Coxs Bazar, Bangladesh.</w:t>
      </w:r>
    </w:p>
    <w:sectPr w:rsidR="001A5243" w:rsidSect="00C873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62A"/>
    <w:rsid w:val="00002AB1"/>
    <w:rsid w:val="001A5243"/>
    <w:rsid w:val="001B67F4"/>
    <w:rsid w:val="001D36E9"/>
    <w:rsid w:val="001E479A"/>
    <w:rsid w:val="00217734"/>
    <w:rsid w:val="0023596D"/>
    <w:rsid w:val="002364DB"/>
    <w:rsid w:val="00260926"/>
    <w:rsid w:val="00314DAA"/>
    <w:rsid w:val="00382FC4"/>
    <w:rsid w:val="003C548B"/>
    <w:rsid w:val="003D1098"/>
    <w:rsid w:val="00595832"/>
    <w:rsid w:val="00691FC2"/>
    <w:rsid w:val="007412D9"/>
    <w:rsid w:val="007A05EF"/>
    <w:rsid w:val="007A404D"/>
    <w:rsid w:val="0080320E"/>
    <w:rsid w:val="0080662A"/>
    <w:rsid w:val="00816AF5"/>
    <w:rsid w:val="008175BA"/>
    <w:rsid w:val="00831536"/>
    <w:rsid w:val="008417D2"/>
    <w:rsid w:val="00902566"/>
    <w:rsid w:val="009056FF"/>
    <w:rsid w:val="0097169A"/>
    <w:rsid w:val="009740F1"/>
    <w:rsid w:val="0098591C"/>
    <w:rsid w:val="00A023AB"/>
    <w:rsid w:val="00AA688D"/>
    <w:rsid w:val="00AC0575"/>
    <w:rsid w:val="00AC2C56"/>
    <w:rsid w:val="00AC76F9"/>
    <w:rsid w:val="00AF5535"/>
    <w:rsid w:val="00BC4C6D"/>
    <w:rsid w:val="00C6230E"/>
    <w:rsid w:val="00C8738A"/>
    <w:rsid w:val="00E5106E"/>
    <w:rsid w:val="00E804BF"/>
    <w:rsid w:val="00F95C80"/>
    <w:rsid w:val="00FC5E1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8A"/>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163</Words>
  <Characters>932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technical meeting of The Bangladesh Branch of The Royal Institute of Naval Architects (BBRINA) was held on 18th Augu</dc:title>
  <dc:subject/>
  <dc:creator>abc</dc:creator>
  <cp:keywords/>
  <dc:description/>
  <cp:lastModifiedBy>lpham</cp:lastModifiedBy>
  <cp:revision>2</cp:revision>
  <dcterms:created xsi:type="dcterms:W3CDTF">2011-09-09T10:07:00Z</dcterms:created>
  <dcterms:modified xsi:type="dcterms:W3CDTF">2011-09-09T10:07:00Z</dcterms:modified>
</cp:coreProperties>
</file>